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184D31" w:rsidR="00184D31" w:rsidP="43B02802" w:rsidRDefault="00184D31" w14:paraId="0B3CE459" w14:textId="4037F748">
      <w:pPr>
        <w:shd w:val="clear" w:color="auto" w:fill="FFFFFF" w:themeFill="background1"/>
        <w:spacing w:before="240" w:after="240" w:line="276" w:lineRule="auto"/>
        <w:ind w:left="0" w:hanging="2"/>
        <w:rPr>
          <w:rFonts w:ascii="Calibri" w:hAnsi="Calibri" w:cs="Calibri" w:asciiTheme="majorAscii" w:hAnsiTheme="majorAscii" w:cstheme="majorAscii"/>
        </w:rPr>
      </w:pPr>
      <w:r w:rsidRPr="43B02802" w:rsidR="0DFFA26F">
        <w:rPr>
          <w:rFonts w:ascii="Calibri" w:hAnsi="Calibri" w:cs="Calibri" w:asciiTheme="majorAscii" w:hAnsiTheme="majorAscii" w:cstheme="majorAscii"/>
        </w:rPr>
        <w:t xml:space="preserve">Poniżej znajdziecie </w:t>
      </w:r>
      <w:r w:rsidRPr="43B02802" w:rsidR="0DFFA26F">
        <w:rPr>
          <w:rFonts w:ascii="Calibri" w:hAnsi="Calibri" w:cs="Calibri" w:asciiTheme="majorAscii" w:hAnsiTheme="majorAscii" w:cstheme="majorAscii"/>
        </w:rPr>
        <w:t>wzorcowe</w:t>
      </w:r>
      <w:r w:rsidRPr="43B02802" w:rsidR="0DFFA26F">
        <w:rPr>
          <w:rFonts w:ascii="Calibri" w:hAnsi="Calibri" w:cs="Calibri" w:asciiTheme="majorAscii" w:hAnsiTheme="majorAscii" w:cstheme="majorAscii"/>
        </w:rPr>
        <w:t xml:space="preserve"> materiały do mediów społecznościowych</w:t>
      </w:r>
    </w:p>
    <w:p w:rsidR="0DFFA26F" w:rsidP="43B02802" w:rsidRDefault="0DFFA26F" w14:paraId="5D49CC36" w14:textId="4583D0CA">
      <w:pPr>
        <w:shd w:val="clear" w:color="auto" w:fill="FFFFFF" w:themeFill="background1"/>
        <w:spacing w:before="240" w:after="240" w:line="276" w:lineRule="auto"/>
        <w:ind w:left="0" w:hanging="2"/>
        <w:rPr>
          <w:rFonts w:ascii="Calibri" w:hAnsi="Calibri" w:cs="Calibri" w:asciiTheme="majorAscii" w:hAnsiTheme="majorAscii" w:cstheme="majorAscii"/>
        </w:rPr>
      </w:pPr>
      <w:r w:rsidRPr="43B02802" w:rsidR="0DFFA26F">
        <w:rPr>
          <w:rFonts w:ascii="Calibri" w:hAnsi="Calibri" w:cs="Calibri" w:asciiTheme="majorAscii" w:hAnsiTheme="majorAscii" w:cstheme="majorAscii"/>
        </w:rPr>
        <w:t>Facebook:</w:t>
      </w:r>
    </w:p>
    <w:p w:rsidR="0DFFA26F" w:rsidP="43B02802" w:rsidRDefault="0DFFA26F" w14:paraId="3D9DCD64" w14:textId="5CFEE273">
      <w:pPr>
        <w:shd w:val="clear" w:color="auto" w:fill="FFFFFF" w:themeFill="background1"/>
        <w:spacing w:before="240" w:after="240" w:line="276" w:lineRule="auto"/>
        <w:ind w:left="0" w:hanging="2"/>
        <w:rPr>
          <w:rFonts w:ascii="Calibri" w:hAnsi="Calibri" w:cs="Calibri" w:asciiTheme="majorAscii" w:hAnsiTheme="majorAscii" w:cstheme="majorAscii"/>
        </w:rPr>
      </w:pPr>
      <w:hyperlink r:id="R6e9ebcac38874690">
        <w:r w:rsidRPr="43B02802" w:rsidR="0DFFA26F">
          <w:rPr>
            <w:rStyle w:val="Hyperlink"/>
            <w:rFonts w:ascii="Calibri" w:hAnsi="Calibri" w:cs="Calibri" w:asciiTheme="majorAscii" w:hAnsiTheme="majorAscii" w:cstheme="majorAscii"/>
          </w:rPr>
          <w:t>https://www.facebook.com/pcgpolska/posts/pfbid02qqz2LUtdjvZnbRJuLFpne5tR2jxbDr7TPczWsowWsq9FJRSPyBPqGL5aLuDTpT5ol</w:t>
        </w:r>
      </w:hyperlink>
    </w:p>
    <w:p w:rsidR="0DFFA26F" w:rsidP="43B02802" w:rsidRDefault="0DFFA26F" w14:paraId="35C263E3" w14:textId="6A98ECDD">
      <w:pPr>
        <w:shd w:val="clear" w:color="auto" w:fill="FFFFFF" w:themeFill="background1"/>
        <w:spacing w:before="240" w:after="240" w:line="276" w:lineRule="auto"/>
        <w:ind w:left="0" w:hanging="2"/>
        <w:rPr>
          <w:rFonts w:ascii="Calibri" w:hAnsi="Calibri" w:cs="Calibri" w:asciiTheme="majorAscii" w:hAnsiTheme="majorAscii" w:cstheme="majorAscii"/>
        </w:rPr>
      </w:pPr>
      <w:r w:rsidRPr="43B02802" w:rsidR="0DFFA26F">
        <w:rPr>
          <w:rFonts w:ascii="Calibri" w:hAnsi="Calibri" w:cs="Calibri" w:asciiTheme="majorAscii" w:hAnsiTheme="majorAscii" w:cstheme="majorAscii"/>
        </w:rPr>
        <w:t>LinkedIN:</w:t>
      </w:r>
    </w:p>
    <w:p w:rsidR="2A8719E2" w:rsidP="43B02802" w:rsidRDefault="2A8719E2" w14:paraId="08158BAE" w14:textId="25ABF471">
      <w:pPr>
        <w:shd w:val="clear" w:color="auto" w:fill="FFFFFF" w:themeFill="background1"/>
        <w:spacing w:before="240" w:after="240" w:line="276" w:lineRule="auto"/>
        <w:ind w:left="0" w:hanging="2"/>
        <w:rPr>
          <w:rFonts w:ascii="Calibri" w:hAnsi="Calibri" w:cs="Calibri" w:asciiTheme="majorAscii" w:hAnsiTheme="majorAscii" w:cstheme="majorAscii"/>
        </w:rPr>
      </w:pPr>
      <w:hyperlink r:id="Ra911abcff0a54418">
        <w:r w:rsidRPr="43B02802" w:rsidR="2A8719E2">
          <w:rPr>
            <w:rStyle w:val="Hyperlink"/>
            <w:rFonts w:ascii="Calibri" w:hAnsi="Calibri" w:cs="Calibri" w:asciiTheme="majorAscii" w:hAnsiTheme="majorAscii" w:cstheme="majorAscii"/>
          </w:rPr>
          <w:t>https://www.linkedin.com/feed/update/urn:li:activity:7284872439656779776</w:t>
        </w:r>
      </w:hyperlink>
      <w:r w:rsidRPr="43B02802" w:rsidR="2A8719E2">
        <w:rPr>
          <w:rFonts w:ascii="Calibri" w:hAnsi="Calibri" w:cs="Calibri" w:asciiTheme="majorAscii" w:hAnsiTheme="majorAscii" w:cstheme="majorAscii"/>
        </w:rPr>
        <w:t xml:space="preserve"> </w:t>
      </w:r>
    </w:p>
    <w:p w:rsidR="2A8719E2" w:rsidP="43B02802" w:rsidRDefault="2A8719E2" w14:paraId="4F7AB1C4" w14:textId="20232934">
      <w:pPr>
        <w:shd w:val="clear" w:color="auto" w:fill="FFFFFF" w:themeFill="background1"/>
        <w:spacing w:before="240" w:after="240" w:line="276" w:lineRule="auto"/>
        <w:ind w:left="0" w:hanging="2"/>
        <w:rPr>
          <w:rFonts w:ascii="Calibri" w:hAnsi="Calibri" w:cs="Calibri" w:asciiTheme="majorAscii" w:hAnsiTheme="majorAscii" w:cstheme="majorAscii"/>
        </w:rPr>
      </w:pPr>
      <w:r w:rsidRPr="43B02802" w:rsidR="2A8719E2">
        <w:rPr>
          <w:rFonts w:ascii="Calibri" w:hAnsi="Calibri" w:cs="Calibri" w:asciiTheme="majorAscii" w:hAnsiTheme="majorAscii" w:cstheme="majorAscii"/>
        </w:rPr>
        <w:t>Pamiętajcie o:</w:t>
      </w:r>
    </w:p>
    <w:p w:rsidR="2A8719E2" w:rsidP="43B02802" w:rsidRDefault="2A8719E2" w14:paraId="74EF2ADA" w14:textId="3D7A5F07">
      <w:pPr>
        <w:pStyle w:val="ListParagraph"/>
        <w:numPr>
          <w:ilvl w:val="0"/>
          <w:numId w:val="6"/>
        </w:numPr>
        <w:shd w:val="clear" w:color="auto" w:fill="FFFFFF" w:themeFill="background1"/>
        <w:spacing w:before="240" w:after="240" w:line="276" w:lineRule="auto"/>
        <w:rPr>
          <w:rFonts w:ascii="Calibri" w:hAnsi="Calibri" w:cs="Calibri" w:asciiTheme="majorAscii" w:hAnsiTheme="majorAscii" w:cstheme="majorAscii"/>
          <w:sz w:val="22"/>
          <w:szCs w:val="22"/>
        </w:rPr>
      </w:pPr>
      <w:r w:rsidRPr="43B02802" w:rsidR="2A8719E2">
        <w:rPr>
          <w:rFonts w:ascii="Calibri" w:hAnsi="Calibri" w:cs="Calibri" w:asciiTheme="majorAscii" w:hAnsiTheme="majorAscii" w:cstheme="majorAscii"/>
          <w:sz w:val="22"/>
          <w:szCs w:val="22"/>
        </w:rPr>
        <w:t>Dodawaniu do grafik belki z logotypami</w:t>
      </w:r>
    </w:p>
    <w:p w:rsidR="2A8719E2" w:rsidP="43B02802" w:rsidRDefault="2A8719E2" w14:paraId="54323CD8" w14:textId="222C8E30">
      <w:pPr>
        <w:pStyle w:val="ListParagraph"/>
        <w:numPr>
          <w:ilvl w:val="0"/>
          <w:numId w:val="6"/>
        </w:numPr>
        <w:shd w:val="clear" w:color="auto" w:fill="FFFFFF" w:themeFill="background1"/>
        <w:spacing w:before="240" w:after="240" w:line="276" w:lineRule="auto"/>
        <w:rPr>
          <w:rFonts w:ascii="Calibri" w:hAnsi="Calibri" w:cs="Calibri" w:asciiTheme="majorAscii" w:hAnsiTheme="majorAscii" w:cstheme="majorAscii"/>
          <w:sz w:val="22"/>
          <w:szCs w:val="22"/>
        </w:rPr>
      </w:pPr>
      <w:r w:rsidRPr="43B02802" w:rsidR="2A8719E2">
        <w:rPr>
          <w:rFonts w:ascii="Calibri" w:hAnsi="Calibri" w:cs="Calibri" w:asciiTheme="majorAscii" w:hAnsiTheme="majorAscii" w:cstheme="majorAscii"/>
          <w:sz w:val="22"/>
          <w:szCs w:val="22"/>
        </w:rPr>
        <w:t xml:space="preserve">Oznaczaniem PCG Polska i Towarzystwa </w:t>
      </w:r>
    </w:p>
    <w:sectPr w:rsidRPr="00184D31" w:rsidR="00184D3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5" w:h="16837" w:orient="portrait"/>
      <w:pgMar w:top="1418" w:right="1418" w:bottom="1418" w:left="1418" w:header="283" w:footer="28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CD0E08" w:rsidRDefault="00CD0E08" w14:paraId="71D08F77" w14:textId="77777777">
      <w:pPr>
        <w:spacing w:line="240" w:lineRule="auto"/>
        <w:ind w:left="0" w:hanging="2"/>
      </w:pPr>
      <w:r>
        <w:separator/>
      </w:r>
    </w:p>
  </w:endnote>
  <w:endnote w:type="continuationSeparator" w:id="0">
    <w:p w:rsidR="00CD0E08" w:rsidRDefault="00CD0E08" w14:paraId="0E67D17D" w14:textId="7777777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BC6C98C7-BFD8-4673-A7EF-83B7221D78AE}" r:id="rId1"/>
    <w:embedBold w:fontKey="{6C18519B-8940-444C-AA7A-9A391C5FF374}" r:id="rId2"/>
  </w:font>
  <w:font w:name="StarSymbol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w:fontKey="{D2B2677F-7CC2-469B-9239-BB5C67ACED52}" r:id="rId3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77C49951-C474-4736-9A4F-308753473DB8}" r:id="rId4"/>
    <w:embedBold w:fontKey="{02DEC38E-AF59-428C-9E0F-7F2B006D3011}" r:id="rId5"/>
    <w:embedItalic w:fontKey="{13A0438C-6797-4DE7-900F-71F90D0A2527}" r:id="rId6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C386D68E-A1F5-41B2-9E48-6C8D2A82B404}" r:id="rId7"/>
    <w:embedItalic w:fontKey="{8522A3AE-5BE9-4D17-94A0-9345565E030D}" r:id="rId8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A3588EEF-B975-4CEF-BB13-684AD9935EEA}" r:id="rId9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184D31" w:rsidRDefault="00184D31" w14:paraId="1433FB27" w14:textId="77777777">
    <w:pPr>
      <w:pStyle w:val="Footer"/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F6FDD" w:rsidRDefault="00000000" w14:paraId="2D018CEC" w14:textId="2D6512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right" w:pos="9498"/>
      </w:tabs>
      <w:spacing w:line="240" w:lineRule="auto"/>
      <w:ind w:left="0" w:right="-429" w:hanging="2"/>
      <w:jc w:val="center"/>
      <w:rPr>
        <w:rFonts w:ascii="Calibri" w:hAnsi="Calibri" w:eastAsia="Calibri" w:cs="Calibri"/>
        <w:color w:val="000000"/>
        <w:sz w:val="20"/>
        <w:szCs w:val="20"/>
      </w:rPr>
    </w:pPr>
    <w:r>
      <w:rPr>
        <w:rFonts w:ascii="Calibri" w:hAnsi="Calibri" w:eastAsia="Calibri" w:cs="Calibri"/>
        <w:color w:val="000000"/>
        <w:sz w:val="20"/>
        <w:szCs w:val="20"/>
      </w:rPr>
      <w:t>Projekt „</w:t>
    </w:r>
    <w:r>
      <w:rPr>
        <w:rFonts w:ascii="Calibri" w:hAnsi="Calibri" w:eastAsia="Calibri" w:cs="Calibri"/>
        <w:i/>
        <w:color w:val="000000"/>
        <w:sz w:val="20"/>
        <w:szCs w:val="20"/>
      </w:rPr>
      <w:t>Generator Innowacji. Sieci Wsparcia 3.”</w:t>
    </w:r>
    <w:r>
      <w:rPr>
        <w:rFonts w:ascii="Calibri" w:hAnsi="Calibri" w:eastAsia="Calibri" w:cs="Calibri"/>
        <w:i/>
        <w:color w:val="000000"/>
        <w:sz w:val="20"/>
        <w:szCs w:val="20"/>
      </w:rPr>
      <w:br/>
    </w:r>
    <w:r>
      <w:rPr>
        <w:rFonts w:ascii="Calibri" w:hAnsi="Calibri" w:eastAsia="Calibri" w:cs="Calibri"/>
        <w:color w:val="000000"/>
        <w:sz w:val="20"/>
        <w:szCs w:val="20"/>
      </w:rPr>
      <w:t>dofinansowany przez Unię Europejską w ramach Europejskiego Funduszu Społecznego Plus</w:t>
    </w:r>
  </w:p>
  <w:p w:rsidR="00CF6FDD" w:rsidRDefault="00000000" w14:paraId="2F880BA2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rFonts w:ascii="Calibri" w:hAnsi="Calibri" w:eastAsia="Calibri" w:cs="Calibri"/>
        <w:color w:val="000000"/>
        <w:sz w:val="20"/>
        <w:szCs w:val="20"/>
      </w:rPr>
    </w:pPr>
    <w:bookmarkStart w:name="_heading=h.gjdgxs" w:colFirst="0" w:colLast="0" w:id="0"/>
    <w:bookmarkEnd w:id="0"/>
    <w:r>
      <w:rPr>
        <w:rFonts w:ascii="Calibri" w:hAnsi="Calibri" w:eastAsia="Calibri" w:cs="Calibri"/>
        <w:color w:val="000000"/>
        <w:sz w:val="20"/>
        <w:szCs w:val="20"/>
      </w:rPr>
      <w:t xml:space="preserve">Lider i partner wiodący: PCG Polska Sp. z o. o., ul. Fabryczna 17, 90-344 Łódź, </w:t>
    </w:r>
    <w:hyperlink r:id="rId1">
      <w:r>
        <w:rPr>
          <w:rFonts w:ascii="Calibri" w:hAnsi="Calibri" w:eastAsia="Calibri" w:cs="Calibri"/>
          <w:color w:val="0000FF"/>
          <w:sz w:val="20"/>
          <w:szCs w:val="20"/>
          <w:u w:val="single"/>
        </w:rPr>
        <w:t>www.pcgpolska.pl</w:t>
      </w:r>
    </w:hyperlink>
  </w:p>
  <w:p w:rsidR="00CF6FDD" w:rsidRDefault="00000000" w14:paraId="11330DC9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ind w:left="0" w:hanging="2"/>
      <w:jc w:val="center"/>
      <w:rPr>
        <w:rFonts w:ascii="Calibri" w:hAnsi="Calibri" w:eastAsia="Calibri" w:cs="Calibri"/>
        <w:color w:val="000000"/>
        <w:sz w:val="20"/>
        <w:szCs w:val="20"/>
      </w:rPr>
    </w:pPr>
    <w:bookmarkStart w:name="_heading=h.30j0zll" w:colFirst="0" w:colLast="0" w:id="1"/>
    <w:bookmarkEnd w:id="1"/>
    <w:r>
      <w:rPr>
        <w:rFonts w:ascii="Calibri" w:hAnsi="Calibri" w:eastAsia="Calibri" w:cs="Calibri"/>
        <w:color w:val="000000"/>
        <w:sz w:val="20"/>
        <w:szCs w:val="20"/>
      </w:rPr>
      <w:t xml:space="preserve">Partner projektu: Towarzystwo Inicjatyw Twórczych "ę", ul. Hoża 35, 00-681 Warszawa, </w:t>
    </w:r>
    <w:hyperlink r:id="rId2">
      <w:r>
        <w:rPr>
          <w:rFonts w:ascii="Calibri" w:hAnsi="Calibri" w:eastAsia="Calibri" w:cs="Calibri"/>
          <w:color w:val="0000FF"/>
          <w:sz w:val="20"/>
          <w:szCs w:val="20"/>
          <w:u w:val="single"/>
        </w:rPr>
        <w:t>www.e.org.pl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184D31" w:rsidRDefault="00184D31" w14:paraId="179E4260" w14:textId="77777777">
    <w:pPr>
      <w:pStyle w:val="Footer"/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CD0E08" w:rsidRDefault="00CD0E08" w14:paraId="6A9FDBE0" w14:textId="77777777">
      <w:pPr>
        <w:spacing w:line="240" w:lineRule="auto"/>
        <w:ind w:left="0" w:hanging="2"/>
      </w:pPr>
      <w:r>
        <w:separator/>
      </w:r>
    </w:p>
  </w:footnote>
  <w:footnote w:type="continuationSeparator" w:id="0">
    <w:p w:rsidR="00CD0E08" w:rsidRDefault="00CD0E08" w14:paraId="040DD33A" w14:textId="7777777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184D31" w:rsidRDefault="00184D31" w14:paraId="5725EDDE" w14:textId="77777777">
    <w:pPr>
      <w:pStyle w:val="Header"/>
      <w:ind w:left="0" w:hanging="2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CF6FDD" w:rsidRDefault="00000000" w14:paraId="3096294E" w14:textId="777777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120" w:after="120" w:line="240" w:lineRule="auto"/>
      <w:ind w:left="0" w:hanging="2"/>
      <w:jc w:val="right"/>
      <w:rPr>
        <w:color w:val="000000"/>
      </w:rPr>
    </w:pPr>
    <w:r>
      <w:rPr>
        <w:noProof/>
        <w:color w:val="000000"/>
      </w:rPr>
      <w:drawing>
        <wp:inline distT="0" distB="0" distL="114300" distR="114300" wp14:anchorId="739341BE" wp14:editId="734E13C0">
          <wp:extent cx="5775325" cy="800100"/>
          <wp:effectExtent l="0" t="0" r="0" b="0"/>
          <wp:docPr id="1036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5325" cy="8001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184D31" w:rsidRDefault="00184D31" w14:paraId="350D4D52" w14:textId="77777777">
    <w:pPr>
      <w:pStyle w:val="Header"/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xmlns:w="http://schemas.openxmlformats.org/wordprocessingml/2006/main" w:abstractNumId="5">
    <w:nsid w:val="1c0bf883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720" w:hanging="360"/>
      </w:pPr>
      <w:rPr>
        <w:rFonts w:hint="default" w:ascii="Aptos" w:hAnsi="Aptos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0" w15:restartNumberingAfterBreak="0">
    <w:nsid w:val="00EC0228"/>
    <w:multiLevelType w:val="multilevel"/>
    <w:tmpl w:val="D8E2F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" w15:restartNumberingAfterBreak="0">
    <w:nsid w:val="0559525B"/>
    <w:multiLevelType w:val="multilevel"/>
    <w:tmpl w:val="52BA1A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374804CB"/>
    <w:multiLevelType w:val="multilevel"/>
    <w:tmpl w:val="2CCE5020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3C0258B1"/>
    <w:multiLevelType w:val="multilevel"/>
    <w:tmpl w:val="99107F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B6434ED"/>
    <w:multiLevelType w:val="hybridMultilevel"/>
    <w:tmpl w:val="53BE180A"/>
    <w:lvl w:ilvl="0" w:tplc="04150001">
      <w:start w:val="1"/>
      <w:numFmt w:val="bullet"/>
      <w:lvlText w:val=""/>
      <w:lvlJc w:val="left"/>
      <w:pPr>
        <w:ind w:left="718" w:hanging="360"/>
      </w:pPr>
      <w:rPr>
        <w:rFonts w:hint="default" w:ascii="Symbol" w:hAnsi="Symbol"/>
      </w:rPr>
    </w:lvl>
    <w:lvl w:ilvl="1" w:tplc="04150003">
      <w:start w:val="1"/>
      <w:numFmt w:val="bullet"/>
      <w:lvlText w:val="o"/>
      <w:lvlJc w:val="left"/>
      <w:pPr>
        <w:ind w:left="1438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58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78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598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18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38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58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78" w:hanging="360"/>
      </w:pPr>
      <w:rPr>
        <w:rFonts w:hint="default" w:ascii="Wingdings" w:hAnsi="Wingdings"/>
      </w:rPr>
    </w:lvl>
  </w:abstractNum>
  <w:num w:numId="6">
    <w:abstractNumId w:val="5"/>
  </w:num>
  <w:num w:numId="1" w16cid:durableId="684408030">
    <w:abstractNumId w:val="2"/>
  </w:num>
  <w:num w:numId="2" w16cid:durableId="1613392936">
    <w:abstractNumId w:val="1"/>
  </w:num>
  <w:num w:numId="3" w16cid:durableId="2120102456">
    <w:abstractNumId w:val="0"/>
  </w:num>
  <w:num w:numId="4" w16cid:durableId="1329093339">
    <w:abstractNumId w:val="3"/>
  </w:num>
  <w:num w:numId="5" w16cid:durableId="10024643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trackRevisions w:val="false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6FDD"/>
    <w:rsid w:val="00184D31"/>
    <w:rsid w:val="004472F2"/>
    <w:rsid w:val="009310BF"/>
    <w:rsid w:val="00CD0E08"/>
    <w:rsid w:val="00CF6FDD"/>
    <w:rsid w:val="00FB6C5A"/>
    <w:rsid w:val="0CDEF6AF"/>
    <w:rsid w:val="0DFFA26F"/>
    <w:rsid w:val="2A8719E2"/>
    <w:rsid w:val="43B02802"/>
    <w:rsid w:val="4C8A6D07"/>
    <w:rsid w:val="706BB767"/>
    <w:rsid w:val="761BD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C4EBD7"/>
  <w15:docId w15:val="{3FEBD2B2-AA5A-4BD2-9161-BD99B1B322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hAnsi="Times New Roman" w:eastAsia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  <w:lang w:eastAsia="ar-SA"/>
    </w:rPr>
  </w:style>
  <w:style w:type="paragraph" w:styleId="Heading1">
    <w:name w:val="heading 1"/>
    <w:basedOn w:val="Normal"/>
    <w:next w:val="Normal"/>
    <w:uiPriority w:val="9"/>
    <w:qFormat/>
    <w:pPr>
      <w:keepNext/>
      <w:numPr>
        <w:numId w:val="1"/>
      </w:numPr>
      <w:ind w:left="0" w:firstLine="0"/>
      <w:jc w:val="both"/>
    </w:pPr>
    <w:rPr>
      <w:rFonts w:ascii="Arial Narrow" w:hAnsi="Arial Narrow"/>
      <w:b/>
      <w:bCs/>
      <w:sz w:val="2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WW8Num1z0" w:customStyle="1">
    <w:name w:val="WW8Num1z0"/>
    <w:rPr>
      <w:rFonts w:ascii="StarSymbol" w:hAnsi="StarSymbol"/>
      <w:w w:val="100"/>
      <w:position w:val="-1"/>
      <w:effect w:val="none"/>
      <w:vertAlign w:val="baseline"/>
      <w:cs w:val="0"/>
      <w:em w:val="none"/>
    </w:rPr>
  </w:style>
  <w:style w:type="character" w:styleId="Absatz-Standardschriftart" w:customStyle="1">
    <w:name w:val="Absatz-Standardschriftart"/>
    <w:rPr>
      <w:w w:val="100"/>
      <w:position w:val="-1"/>
      <w:effect w:val="none"/>
      <w:vertAlign w:val="baseline"/>
      <w:cs w:val="0"/>
      <w:em w:val="none"/>
    </w:rPr>
  </w:style>
  <w:style w:type="character" w:styleId="WW8Num2z0" w:customStyle="1">
    <w:name w:val="WW8Num2z0"/>
    <w:rPr>
      <w:color w:val="auto"/>
      <w:w w:val="100"/>
      <w:position w:val="-1"/>
      <w:effect w:val="none"/>
      <w:vertAlign w:val="baseline"/>
      <w:cs w:val="0"/>
      <w:em w:val="none"/>
    </w:rPr>
  </w:style>
  <w:style w:type="character" w:styleId="WW8Num2z1" w:customStyle="1">
    <w:name w:val="WW8Num2z1"/>
    <w:rPr>
      <w:rFonts w:ascii="Times New Roman" w:hAnsi="Times New Roman" w:eastAsia="Times New Roman" w:cs="Times New Roman"/>
      <w:color w:val="auto"/>
      <w:w w:val="100"/>
      <w:position w:val="-1"/>
      <w:effect w:val="none"/>
      <w:vertAlign w:val="baseline"/>
      <w:cs w:val="0"/>
      <w:em w:val="none"/>
    </w:rPr>
  </w:style>
  <w:style w:type="character" w:styleId="WW8Num3z1" w:customStyle="1">
    <w:name w:val="WW8Num3z1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styleId="WW8Num3z2" w:customStyle="1">
    <w:name w:val="WW8Num3z2"/>
    <w:rPr>
      <w:rFonts w:ascii="Times New Roman" w:hAnsi="Times New Roman" w:eastAsia="Times New Roman" w:cs="Times New Roman"/>
      <w:w w:val="100"/>
      <w:position w:val="-1"/>
      <w:effect w:val="none"/>
      <w:vertAlign w:val="baseline"/>
      <w:cs w:val="0"/>
      <w:em w:val="none"/>
    </w:rPr>
  </w:style>
  <w:style w:type="character" w:styleId="WW8Num5z0" w:customStyle="1">
    <w:name w:val="WW8Num5z0"/>
    <w:rPr>
      <w:rFonts w:ascii="Symbol" w:hAnsi="Symbol"/>
      <w:w w:val="100"/>
      <w:position w:val="-1"/>
      <w:effect w:val="none"/>
      <w:vertAlign w:val="baseline"/>
      <w:cs w:val="0"/>
      <w:em w:val="none"/>
    </w:rPr>
  </w:style>
  <w:style w:type="character" w:styleId="WW8Num5z1" w:customStyle="1">
    <w:name w:val="WW8Num5z1"/>
    <w:rPr>
      <w:rFonts w:ascii="Courier New" w:hAnsi="Courier New" w:cs="Courier New"/>
      <w:w w:val="100"/>
      <w:position w:val="-1"/>
      <w:effect w:val="none"/>
      <w:vertAlign w:val="baseline"/>
      <w:cs w:val="0"/>
      <w:em w:val="none"/>
    </w:rPr>
  </w:style>
  <w:style w:type="character" w:styleId="WW8Num5z2" w:customStyle="1">
    <w:name w:val="WW8Num5z2"/>
    <w:rPr>
      <w:rFonts w:ascii="Wingdings" w:hAnsi="Wingdings"/>
      <w:w w:val="100"/>
      <w:position w:val="-1"/>
      <w:effect w:val="none"/>
      <w:vertAlign w:val="baseline"/>
      <w:cs w:val="0"/>
      <w:em w:val="none"/>
    </w:rPr>
  </w:style>
  <w:style w:type="character" w:styleId="WW8Num6z0" w:customStyle="1">
    <w:name w:val="WW8Num6z0"/>
    <w:rPr>
      <w:rFonts w:ascii="Times New Roman" w:hAnsi="Times New Roman" w:eastAsia="Times New Roman" w:cs="Times New Roman"/>
      <w:w w:val="100"/>
      <w:position w:val="-1"/>
      <w:effect w:val="none"/>
      <w:vertAlign w:val="baseline"/>
      <w:cs w:val="0"/>
      <w:em w:val="none"/>
    </w:rPr>
  </w:style>
  <w:style w:type="character" w:styleId="WW8NumSt6z0" w:customStyle="1">
    <w:name w:val="WW8NumSt6z0"/>
    <w:rPr>
      <w:rFonts w:ascii="Times New Roman" w:hAnsi="Times New Roman" w:cs="Times New Roman"/>
      <w:w w:val="100"/>
      <w:position w:val="-1"/>
      <w:effect w:val="none"/>
      <w:vertAlign w:val="baseline"/>
      <w:cs w:val="0"/>
      <w:em w:val="none"/>
    </w:rPr>
  </w:style>
  <w:style w:type="character" w:styleId="Domylnaczcionkaakapitu1" w:customStyle="1">
    <w:name w:val="Domyślna czcionka akapitu1"/>
    <w:rPr>
      <w:w w:val="100"/>
      <w:position w:val="-1"/>
      <w:effect w:val="none"/>
      <w:vertAlign w:val="baseline"/>
      <w:cs w:val="0"/>
      <w:em w:val="none"/>
    </w:rPr>
  </w:style>
  <w:style w:type="character" w:styleId="PageNumber">
    <w:name w:val="page number"/>
    <w:basedOn w:val="Domylnaczcionkaakapitu1"/>
    <w:rPr>
      <w:w w:val="100"/>
      <w:position w:val="-1"/>
      <w:effect w:val="none"/>
      <w:vertAlign w:val="baseline"/>
      <w:cs w:val="0"/>
      <w:em w:val="none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Znakiprzypiswdolnych" w:customStyle="1">
    <w:name w:val="Znaki przypisów dolnych"/>
    <w:rPr>
      <w:w w:val="100"/>
      <w:position w:val="-1"/>
      <w:effect w:val="none"/>
      <w:vertAlign w:val="superscript"/>
      <w:cs w:val="0"/>
      <w:em w:val="none"/>
    </w:rPr>
  </w:style>
  <w:style w:type="character" w:styleId="HeaderChar" w:customStyle="1">
    <w:name w:val="Header Char"/>
    <w:rPr>
      <w:w w:val="100"/>
      <w:position w:val="-1"/>
      <w:sz w:val="24"/>
      <w:szCs w:val="24"/>
      <w:effect w:val="none"/>
      <w:vertAlign w:val="baseline"/>
      <w:cs w:val="0"/>
      <w:em w:val="none"/>
      <w:lang w:val="pl-PL" w:eastAsia="ar-SA" w:bidi="ar-SA"/>
    </w:rPr>
  </w:style>
  <w:style w:type="character" w:styleId="FooterChar" w:customStyle="1">
    <w:name w:val="Footer Char"/>
    <w:rPr>
      <w:w w:val="100"/>
      <w:position w:val="-1"/>
      <w:sz w:val="24"/>
      <w:szCs w:val="24"/>
      <w:effect w:val="none"/>
      <w:vertAlign w:val="baseline"/>
      <w:cs w:val="0"/>
      <w:em w:val="none"/>
      <w:lang w:val="pl-PL" w:eastAsia="ar-SA" w:bidi="ar-SA"/>
    </w:rPr>
  </w:style>
  <w:style w:type="paragraph" w:styleId="Nagwek1" w:customStyle="1">
    <w:name w:val="Nagłówek1"/>
    <w:basedOn w:val="Normal"/>
    <w:next w:val="BodyText"/>
    <w:pPr>
      <w:keepNext/>
      <w:spacing w:before="240" w:after="120"/>
    </w:pPr>
    <w:rPr>
      <w:rFonts w:ascii="Arial" w:hAnsi="Arial" w:eastAsia="MS Mincho" w:cs="Tahoma"/>
      <w:sz w:val="28"/>
      <w:szCs w:val="28"/>
    </w:rPr>
  </w:style>
  <w:style w:type="paragraph" w:styleId="BodyText">
    <w:name w:val="Body Text"/>
    <w:basedOn w:val="Normal"/>
    <w:pPr>
      <w:jc w:val="both"/>
    </w:pPr>
  </w:style>
  <w:style w:type="paragraph" w:styleId="List">
    <w:name w:val="List"/>
    <w:basedOn w:val="BodyText"/>
  </w:style>
  <w:style w:type="paragraph" w:styleId="Podpis1" w:customStyle="1">
    <w:name w:val="Podpis1"/>
    <w:basedOn w:val="Normal"/>
    <w:pPr>
      <w:suppressLineNumbers/>
      <w:spacing w:before="120" w:after="120"/>
    </w:pPr>
    <w:rPr>
      <w:i/>
      <w:iCs/>
    </w:rPr>
  </w:style>
  <w:style w:type="paragraph" w:styleId="Indeks" w:customStyle="1">
    <w:name w:val="Indeks"/>
    <w:basedOn w:val="Normal"/>
    <w:pPr>
      <w:suppressLineNumbers/>
    </w:pPr>
  </w:style>
  <w:style w:type="paragraph" w:styleId="Tekstpodstawowy21" w:customStyle="1">
    <w:name w:val="Tekst podstawowy 21"/>
    <w:basedOn w:val="Normal"/>
    <w:pPr>
      <w:jc w:val="both"/>
    </w:pPr>
    <w:rPr>
      <w:rFonts w:ascii="Arial Narrow" w:hAnsi="Arial Narrow"/>
      <w:sz w:val="20"/>
    </w:r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BalloonText">
    <w:name w:val="Balloon Text"/>
    <w:basedOn w:val="Normal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rPr>
      <w:sz w:val="20"/>
      <w:szCs w:val="20"/>
    </w:rPr>
  </w:style>
  <w:style w:type="paragraph" w:styleId="Zawartoramki" w:customStyle="1">
    <w:name w:val="Zawartość ramki"/>
    <w:basedOn w:val="BodyText"/>
  </w:style>
  <w:style w:type="paragraph" w:styleId="Zawartotabeli" w:customStyle="1">
    <w:name w:val="Zawartość tabeli"/>
    <w:basedOn w:val="Normal"/>
    <w:pPr>
      <w:suppressLineNumbers/>
    </w:pPr>
  </w:style>
  <w:style w:type="paragraph" w:styleId="Nagwektabeli" w:customStyle="1">
    <w:name w:val="Nagłówek tabeli"/>
    <w:basedOn w:val="Zawartotabeli"/>
    <w:pPr>
      <w:jc w:val="center"/>
    </w:pPr>
    <w:rPr>
      <w:b/>
      <w:bCs/>
    </w:rPr>
  </w:style>
  <w:style w:type="table" w:styleId="TableGrid">
    <w:name w:val="Table Grid"/>
    <w:basedOn w:val="TableNormal"/>
    <w:pPr>
      <w:suppressAutoHyphens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Tabela-Siatka1" w:customStyle="1">
    <w:name w:val="Tabela - Siatka1"/>
    <w:basedOn w:val="TableNormal"/>
    <w:pPr>
      <w:suppressAutoHyphens/>
      <w:spacing w:line="1" w:lineRule="atLeast"/>
      <w:ind w:left="-1" w:leftChars="-1" w:hanging="1" w:hangingChars="1"/>
      <w:textDirection w:val="btLr"/>
      <w:textAlignment w:val="top"/>
      <w:outlineLvl w:val="0"/>
    </w:pPr>
    <w:rPr>
      <w:position w:val="-1"/>
    </w:rPr>
    <w:tblPr>
      <w:tblInd w:w="0" w:type="nil"/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eaderChar1" w:customStyle="1">
    <w:name w:val="Header Char1"/>
    <w:rPr>
      <w:w w:val="100"/>
      <w:position w:val="-1"/>
      <w:sz w:val="24"/>
      <w:szCs w:val="24"/>
      <w:effect w:val="none"/>
      <w:vertAlign w:val="baseline"/>
      <w:cs w:val="0"/>
      <w:em w:val="none"/>
      <w:lang w:eastAsia="ar-SA"/>
    </w:rPr>
  </w:style>
  <w:style w:type="paragraph" w:styleId="Normalny1" w:customStyle="1">
    <w:name w:val="Normalny1"/>
    <w:pPr>
      <w:suppressAutoHyphens/>
      <w:spacing w:line="1" w:lineRule="atLeast"/>
      <w:ind w:left="-1" w:leftChars="-1" w:hanging="1" w:hangingChars="1"/>
      <w:textDirection w:val="btLr"/>
      <w:textAlignment w:val="top"/>
      <w:outlineLvl w:val="0"/>
    </w:pPr>
    <w:rPr>
      <w:color w:val="000000"/>
      <w:position w:val="-1"/>
      <w:lang/>
    </w:rPr>
  </w:style>
  <w:style w:type="paragraph" w:styleId="xl151" w:customStyle="1">
    <w:name w:val="xl151"/>
    <w:basedOn w:val="Normal"/>
    <w:pPr>
      <w:suppressAutoHyphens/>
      <w:autoSpaceDE w:val="0"/>
      <w:autoSpaceDN w:val="0"/>
      <w:spacing w:before="100" w:after="100"/>
    </w:pPr>
    <w:rPr>
      <w:b/>
      <w:bCs/>
      <w:sz w:val="20"/>
      <w:lang w:eastAsia="pl-PL"/>
    </w:rPr>
  </w:style>
  <w:style w:type="paragraph" w:styleId="NormalWeb">
    <w:name w:val="Normal (Web)"/>
    <w:basedOn w:val="Normal"/>
    <w:pPr>
      <w:suppressAutoHyphens/>
      <w:spacing w:before="100" w:after="100"/>
    </w:pPr>
    <w:rPr>
      <w:szCs w:val="20"/>
      <w:lang w:eastAsia="pl-PL"/>
    </w:rPr>
  </w:style>
  <w:style w:type="character" w:styleId="Strong">
    <w:name w:val="Strong"/>
    <w:rPr>
      <w:b/>
      <w:bCs/>
      <w:w w:val="100"/>
      <w:position w:val="-1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pl-PL"/>
    </w:rPr>
  </w:style>
  <w:style w:type="character" w:styleId="FooterChar1" w:customStyle="1">
    <w:name w:val="Footer Char1"/>
    <w:rPr>
      <w:w w:val="100"/>
      <w:position w:val="-1"/>
      <w:sz w:val="24"/>
      <w:szCs w:val="24"/>
      <w:effect w:val="none"/>
      <w:vertAlign w:val="baseline"/>
      <w:cs w:val="0"/>
      <w:em w:val="none"/>
      <w:lang w:eastAsia="ar-SA"/>
    </w:rPr>
  </w:style>
  <w:style w:type="character" w:styleId="ListParagraphChar" w:customStyle="1">
    <w:name w:val="List Paragraph Char"/>
    <w:rPr>
      <w:rFonts w:ascii="Calibri" w:hAnsi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styleId="Default" w:customStyle="1">
    <w:name w:val="Default"/>
    <w:pPr>
      <w:suppressAutoHyphens/>
      <w:autoSpaceDE w:val="0"/>
      <w:autoSpaceDN w:val="0"/>
      <w:adjustRightInd w:val="0"/>
      <w:spacing w:line="1" w:lineRule="atLeast"/>
      <w:ind w:left="-1" w:leftChars="-1" w:hanging="1" w:hangingChars="1"/>
      <w:textDirection w:val="btLr"/>
      <w:textAlignment w:val="top"/>
      <w:outlineLvl w:val="0"/>
    </w:pPr>
    <w:rPr>
      <w:rFonts w:ascii="Calibri" w:hAnsi="Calibri" w:cs="Calibri"/>
      <w:color w:val="000000"/>
      <w:position w:val="-1"/>
    </w:r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character" w:styleId="FollowedHyperlink">
    <w:name w:val="FollowedHyperlink"/>
    <w:rPr>
      <w:color w:val="954F72"/>
      <w:w w:val="100"/>
      <w:position w:val="-1"/>
      <w:u w:val="single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character" w:styleId="FootnoteReference">
    <w:name w:val="footnote reference"/>
    <w:basedOn w:val="DefaultParagraphFont"/>
    <w:uiPriority w:val="99"/>
    <w:semiHidden/>
    <w:unhideWhenUsed/>
    <w:rsid w:val="00184D3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openxmlformats.org/officeDocument/2006/relationships/styles" Target="style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hyperlink" Target="https://www.facebook.com/pcgpolska/posts/pfbid02qqz2LUtdjvZnbRJuLFpne5tR2jxbDr7TPczWsowWsq9FJRSPyBPqGL5aLuDTpT5ol" TargetMode="External" Id="R6e9ebcac38874690" /><Relationship Type="http://schemas.openxmlformats.org/officeDocument/2006/relationships/hyperlink" Target="https://www.linkedin.com/feed/update/urn:li:activity:7284872439656779776" TargetMode="External" Id="Ra911abcff0a54418" 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.org.pl/" TargetMode="External"/><Relationship Id="rId1" Type="http://schemas.openxmlformats.org/officeDocument/2006/relationships/hyperlink" Target="http://www.pcgpolska.pl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+0IFUtd7TLGYiwzhyAMh/pMR3/w==">CgMxLjAyCGguZ2pkZ3hzMgloLjMwajB6bGw4AHIhMURSaDJCWm9MVnR4SDhLZ3hGZXA4SXlYWXk4WW14R2Fk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685FD86-ECE6-4233-9FB5-A0AF6976B9F8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SWSPiZ</dc:creator>
  <lastModifiedBy>Sokolnicka, Agnieszka</lastModifiedBy>
  <revision>4</revision>
  <dcterms:created xsi:type="dcterms:W3CDTF">2024-03-20T10:26:00.0000000Z</dcterms:created>
  <dcterms:modified xsi:type="dcterms:W3CDTF">2025-08-27T12:11:10.2056617Z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0x01010075E586AD706CFB4A87F5B71E862CA80E</vt:lpwstr>
  </property>
</Properties>
</file>